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4354B" w:rsidRDefault="0084354B" w:rsidP="0084354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от 26 октября 2017 года № 666 «Об утверждении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муниципальной программы муниципального образования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Щербиновский район «Обеспечение деятельности администрации</w:t>
      </w:r>
    </w:p>
    <w:p w:rsidR="00C544BD" w:rsidRPr="00C544BD" w:rsidRDefault="00C544BD" w:rsidP="00C544BD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44BD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район»</w:t>
      </w:r>
    </w:p>
    <w:p w:rsidR="0084354B" w:rsidRPr="0084354B" w:rsidRDefault="0084354B" w:rsidP="0084354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4354B" w:rsidRPr="0022053B" w:rsidRDefault="0084354B" w:rsidP="0022053B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В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муниципального образования Щербиновский район, 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C62C6A">
        <w:rPr>
          <w:rFonts w:ascii="Times New Roman" w:eastAsia="Times New Roman" w:hAnsi="Times New Roman" w:cs="Times New Roman"/>
          <w:sz w:val="28"/>
          <w:szCs w:val="28"/>
        </w:rPr>
        <w:t>становлениями администрации муниципального образования Щербиновский район от 7 июля 2014 года № 341 «О</w:t>
      </w:r>
      <w:r w:rsidRPr="003E4F3E">
        <w:rPr>
          <w:rFonts w:ascii="Times New Roman" w:eastAsia="Times New Roman" w:hAnsi="Times New Roman" w:cs="Times New Roman"/>
          <w:sz w:val="28"/>
          <w:szCs w:val="28"/>
        </w:rPr>
        <w:t xml:space="preserve"> порядке 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принятия решения о разработке, формирования, реализации и оценки эффективности реализации муниципал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3E4F3E">
        <w:rPr>
          <w:rFonts w:ascii="Times New Roman" w:eastAsia="Times New Roman" w:hAnsi="Times New Roman" w:cs="Times New Roman"/>
          <w:bCs/>
          <w:sz w:val="28"/>
          <w:szCs w:val="28"/>
        </w:rPr>
        <w:t>ных программ муниципального образования Щербиновский район</w:t>
      </w:r>
      <w:r w:rsidR="0056770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2053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</w:t>
      </w:r>
      <w:r w:rsidRPr="00772962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:rsidR="00C544BD" w:rsidRPr="00C544BD" w:rsidRDefault="00C544BD" w:rsidP="00C544B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44BD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C544BD">
        <w:rPr>
          <w:rFonts w:ascii="Times New Roman" w:hAnsi="Times New Roman" w:cs="Times New Roman"/>
          <w:sz w:val="28"/>
          <w:szCs w:val="28"/>
        </w:rPr>
        <w:t>у</w:t>
      </w:r>
      <w:r w:rsidRPr="00C544BD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26 октября 2017 года                 № 666 «Об утверждении муниципальной программы </w:t>
      </w:r>
      <w:r w:rsidRPr="00C544BD">
        <w:rPr>
          <w:rFonts w:ascii="Times New Roman" w:hAnsi="Times New Roman" w:cs="Times New Roman"/>
          <w:bCs/>
          <w:sz w:val="28"/>
          <w:szCs w:val="28"/>
        </w:rPr>
        <w:t>муниципального образ</w:t>
      </w:r>
      <w:r w:rsidRPr="00C544BD">
        <w:rPr>
          <w:rFonts w:ascii="Times New Roman" w:hAnsi="Times New Roman" w:cs="Times New Roman"/>
          <w:bCs/>
          <w:sz w:val="28"/>
          <w:szCs w:val="28"/>
        </w:rPr>
        <w:t>о</w:t>
      </w:r>
      <w:r w:rsidRPr="00C544BD">
        <w:rPr>
          <w:rFonts w:ascii="Times New Roman" w:hAnsi="Times New Roman" w:cs="Times New Roman"/>
          <w:bCs/>
          <w:sz w:val="28"/>
          <w:szCs w:val="28"/>
        </w:rPr>
        <w:t>вания Щербиновский район</w:t>
      </w:r>
      <w:r w:rsidRPr="00C544BD">
        <w:rPr>
          <w:rFonts w:ascii="Times New Roman" w:hAnsi="Times New Roman" w:cs="Times New Roman"/>
          <w:sz w:val="28"/>
          <w:szCs w:val="28"/>
        </w:rPr>
        <w:t xml:space="preserve"> «Обеспечение деятельности администрации мун</w:t>
      </w:r>
      <w:r w:rsidRPr="00C544BD">
        <w:rPr>
          <w:rFonts w:ascii="Times New Roman" w:hAnsi="Times New Roman" w:cs="Times New Roman"/>
          <w:sz w:val="28"/>
          <w:szCs w:val="28"/>
        </w:rPr>
        <w:t>и</w:t>
      </w:r>
      <w:r w:rsidRPr="00C544BD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район» (прилагаются).</w:t>
      </w:r>
    </w:p>
    <w:p w:rsidR="0084354B" w:rsidRPr="00772962" w:rsidRDefault="003366E3" w:rsidP="0084354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д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министрации муниципального образования Щербиновский район (</w:t>
      </w:r>
      <w:r w:rsidR="0084354B" w:rsidRPr="00772962">
        <w:rPr>
          <w:rFonts w:ascii="Times New Roman" w:hAnsi="Times New Roman" w:cs="Times New Roman"/>
          <w:sz w:val="28"/>
          <w:szCs w:val="28"/>
        </w:rPr>
        <w:t>Терещенко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DE25E6" w:rsidRDefault="003366E3" w:rsidP="00DE25E6">
      <w:pPr>
        <w:spacing w:after="0" w:line="240" w:lineRule="auto"/>
        <w:ind w:firstLine="708"/>
        <w:jc w:val="both"/>
        <w:rPr>
          <w:rFonts w:cs="Nimbus Roman No9 L"/>
          <w:sz w:val="28"/>
          <w:szCs w:val="28"/>
        </w:rPr>
      </w:pPr>
      <w:r w:rsidRPr="00DD413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354B" w:rsidRPr="00DD41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DD4134" w:rsidRPr="00DD4134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тделу</w:t>
      </w:r>
      <w:r w:rsidR="00DD4134" w:rsidRPr="00DD4134">
        <w:rPr>
          <w:rFonts w:ascii="Times New Roman" w:hAnsi="Times New Roman" w:cs="Times New Roman"/>
          <w:sz w:val="28"/>
          <w:szCs w:val="28"/>
        </w:rPr>
        <w:t xml:space="preserve"> муниципальной службы, кадровой политики и делопроизводс</w:t>
      </w:r>
      <w:r w:rsidR="00DD4134" w:rsidRPr="00DD4134">
        <w:rPr>
          <w:rFonts w:ascii="Times New Roman" w:hAnsi="Times New Roman" w:cs="Times New Roman"/>
          <w:sz w:val="28"/>
          <w:szCs w:val="28"/>
        </w:rPr>
        <w:t>т</w:t>
      </w:r>
      <w:r w:rsidR="00DD4134" w:rsidRPr="00DD4134">
        <w:rPr>
          <w:rFonts w:ascii="Times New Roman" w:hAnsi="Times New Roman" w:cs="Times New Roman"/>
          <w:sz w:val="28"/>
          <w:szCs w:val="28"/>
        </w:rPr>
        <w:t>ва администрации муниципального образования Щербиновский район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715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F466FB" w:rsidRPr="00DD4134">
        <w:rPr>
          <w:rFonts w:ascii="Times New Roman" w:eastAsia="Times New Roman" w:hAnsi="Times New Roman" w:cs="Times New Roman"/>
          <w:sz w:val="28"/>
          <w:szCs w:val="28"/>
        </w:rPr>
        <w:t>(Кочерга</w:t>
      </w:r>
      <w:r w:rsidR="00F466FB">
        <w:rPr>
          <w:rFonts w:ascii="Times New Roman" w:eastAsia="Times New Roman" w:hAnsi="Times New Roman" w:cs="Times New Roman"/>
          <w:sz w:val="28"/>
          <w:szCs w:val="28"/>
        </w:rPr>
        <w:t>) о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4354B" w:rsidRPr="00772962">
        <w:rPr>
          <w:rFonts w:ascii="Times New Roman" w:eastAsia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FE7BEB" w:rsidRPr="00FE7BEB" w:rsidRDefault="009F295C" w:rsidP="00DE25E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84354B" w:rsidRPr="00FE7BEB">
        <w:rPr>
          <w:rFonts w:ascii="Times New Roman" w:eastAsia="Times New Roman" w:hAnsi="Times New Roman" w:cs="Times New Roman"/>
          <w:sz w:val="28"/>
          <w:szCs w:val="28"/>
        </w:rPr>
        <w:t>.</w:t>
      </w:r>
      <w:r w:rsidR="003366E3">
        <w:rPr>
          <w:sz w:val="28"/>
          <w:szCs w:val="28"/>
        </w:rPr>
        <w:t xml:space="preserve"> </w:t>
      </w:r>
      <w:r w:rsidR="003366E3" w:rsidRPr="003366E3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3366E3" w:rsidRPr="003366E3">
        <w:rPr>
          <w:rFonts w:ascii="Times New Roman" w:hAnsi="Times New Roman" w:cs="Times New Roman"/>
          <w:sz w:val="28"/>
          <w:szCs w:val="28"/>
        </w:rPr>
        <w:t>и</w:t>
      </w:r>
      <w:r w:rsidR="003366E3" w:rsidRPr="003366E3">
        <w:rPr>
          <w:rFonts w:ascii="Times New Roman" w:hAnsi="Times New Roman" w:cs="Times New Roman"/>
          <w:sz w:val="28"/>
          <w:szCs w:val="28"/>
        </w:rPr>
        <w:t>ального опубликования</w:t>
      </w:r>
      <w:r w:rsidR="00FE7BEB" w:rsidRPr="00FE7BEB">
        <w:rPr>
          <w:rFonts w:ascii="Times New Roman" w:hAnsi="Times New Roman" w:cs="Times New Roman"/>
          <w:sz w:val="28"/>
          <w:szCs w:val="28"/>
        </w:rPr>
        <w:t>.</w:t>
      </w:r>
    </w:p>
    <w:p w:rsidR="0084354B" w:rsidRDefault="0084354B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66E3" w:rsidRPr="0084354B" w:rsidRDefault="003366E3" w:rsidP="00FE7B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700D" w:rsidRDefault="006A6124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84354B" w:rsidRPr="0084354B" w:rsidRDefault="0084354B" w:rsidP="0084354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4354B">
        <w:rPr>
          <w:rFonts w:ascii="Times New Roman" w:eastAsia="Times New Roman" w:hAnsi="Times New Roman" w:cs="Times New Roman"/>
          <w:sz w:val="28"/>
          <w:szCs w:val="28"/>
        </w:rPr>
        <w:t xml:space="preserve">Щербиновский район                                                    </w:t>
      </w:r>
      <w:r w:rsidR="0022700D">
        <w:rPr>
          <w:rFonts w:ascii="Times New Roman" w:hAnsi="Times New Roman" w:cs="Times New Roman"/>
          <w:sz w:val="28"/>
          <w:szCs w:val="28"/>
        </w:rPr>
        <w:t xml:space="preserve">         </w:t>
      </w:r>
      <w:r w:rsidR="000A5A4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AF7CBB">
        <w:rPr>
          <w:rFonts w:ascii="Times New Roman" w:hAnsi="Times New Roman" w:cs="Times New Roman"/>
          <w:sz w:val="28"/>
          <w:szCs w:val="28"/>
        </w:rPr>
        <w:t xml:space="preserve">  </w:t>
      </w:r>
      <w:r w:rsidR="00AE4FA0">
        <w:rPr>
          <w:rFonts w:ascii="Times New Roman" w:hAnsi="Times New Roman" w:cs="Times New Roman"/>
          <w:sz w:val="28"/>
          <w:szCs w:val="28"/>
        </w:rPr>
        <w:t xml:space="preserve">      </w:t>
      </w:r>
      <w:r w:rsidR="00AF7CBB">
        <w:rPr>
          <w:rFonts w:ascii="Times New Roman" w:hAnsi="Times New Roman" w:cs="Times New Roman"/>
          <w:sz w:val="28"/>
          <w:szCs w:val="28"/>
        </w:rPr>
        <w:t xml:space="preserve"> </w:t>
      </w:r>
      <w:r w:rsidR="00AE4FA0">
        <w:rPr>
          <w:rFonts w:ascii="Times New Roman" w:hAnsi="Times New Roman" w:cs="Times New Roman"/>
          <w:sz w:val="28"/>
          <w:szCs w:val="28"/>
        </w:rPr>
        <w:t>А.А. Беликов</w:t>
      </w:r>
    </w:p>
    <w:sectPr w:rsidR="0084354B" w:rsidRPr="0084354B" w:rsidSect="00BF67A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5A0D" w:rsidRDefault="00B05A0D" w:rsidP="00BF67AB">
      <w:pPr>
        <w:spacing w:after="0" w:line="240" w:lineRule="auto"/>
      </w:pPr>
      <w:r>
        <w:separator/>
      </w:r>
    </w:p>
  </w:endnote>
  <w:endnote w:type="continuationSeparator" w:id="1">
    <w:p w:rsidR="00B05A0D" w:rsidRDefault="00B05A0D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Roman No9 L">
    <w:altName w:val="Arial Unicode MS"/>
    <w:charset w:val="80"/>
    <w:family w:val="roman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5A0D" w:rsidRDefault="00B05A0D" w:rsidP="00BF67AB">
      <w:pPr>
        <w:spacing w:after="0" w:line="240" w:lineRule="auto"/>
      </w:pPr>
      <w:r>
        <w:separator/>
      </w:r>
    </w:p>
  </w:footnote>
  <w:footnote w:type="continuationSeparator" w:id="1">
    <w:p w:rsidR="00B05A0D" w:rsidRDefault="00B05A0D" w:rsidP="00BF6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275700"/>
      <w:docPartObj>
        <w:docPartGallery w:val="Page Numbers (Top of Page)"/>
        <w:docPartUnique/>
      </w:docPartObj>
    </w:sdtPr>
    <w:sdtEndPr>
      <w:rPr>
        <w:rFonts w:ascii="Arial Unicode MS" w:eastAsia="Arial Unicode MS" w:hAnsi="Arial Unicode MS" w:cs="Arial Unicode MS"/>
        <w:sz w:val="24"/>
        <w:szCs w:val="24"/>
      </w:rPr>
    </w:sdtEndPr>
    <w:sdtContent>
      <w:p w:rsidR="00BF67AB" w:rsidRPr="00C74021" w:rsidRDefault="00247DB8">
        <w:pPr>
          <w:pStyle w:val="a3"/>
          <w:jc w:val="center"/>
          <w:rPr>
            <w:rFonts w:ascii="Arial Unicode MS" w:eastAsia="Arial Unicode MS" w:hAnsi="Arial Unicode MS" w:cs="Arial Unicode MS"/>
            <w:sz w:val="24"/>
            <w:szCs w:val="24"/>
          </w:rPr>
        </w:pP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begin"/>
        </w:r>
        <w:r w:rsidR="00EB6D8C" w:rsidRPr="00C74021">
          <w:rPr>
            <w:rFonts w:ascii="Arial Unicode MS" w:eastAsia="Arial Unicode MS" w:hAnsi="Arial Unicode MS" w:cs="Arial Unicode MS"/>
            <w:sz w:val="24"/>
            <w:szCs w:val="24"/>
          </w:rPr>
          <w:instrText xml:space="preserve"> PAGE   \* MERGEFORMAT </w:instrTex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separate"/>
        </w:r>
        <w:r w:rsidR="00AF7CBB">
          <w:rPr>
            <w:rFonts w:ascii="Arial Unicode MS" w:eastAsia="Arial Unicode MS" w:hAnsi="Arial Unicode MS" w:cs="Arial Unicode MS"/>
            <w:noProof/>
            <w:sz w:val="24"/>
            <w:szCs w:val="24"/>
          </w:rPr>
          <w:t>2</w:t>
        </w:r>
        <w:r w:rsidRPr="00C74021">
          <w:rPr>
            <w:rFonts w:ascii="Arial Unicode MS" w:eastAsia="Arial Unicode MS" w:hAnsi="Arial Unicode MS" w:cs="Arial Unicode MS"/>
            <w:sz w:val="24"/>
            <w:szCs w:val="24"/>
          </w:rPr>
          <w:fldChar w:fldCharType="end"/>
        </w:r>
      </w:p>
    </w:sdtContent>
  </w:sdt>
  <w:p w:rsidR="00BF67AB" w:rsidRDefault="00BF67A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354B"/>
    <w:rsid w:val="000A5A4B"/>
    <w:rsid w:val="001F715A"/>
    <w:rsid w:val="0022053B"/>
    <w:rsid w:val="0022700D"/>
    <w:rsid w:val="00232D33"/>
    <w:rsid w:val="00247DB8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C663C"/>
    <w:rsid w:val="0056770B"/>
    <w:rsid w:val="005D25CC"/>
    <w:rsid w:val="00604BD8"/>
    <w:rsid w:val="0060659F"/>
    <w:rsid w:val="006759A3"/>
    <w:rsid w:val="006A6124"/>
    <w:rsid w:val="00703AF0"/>
    <w:rsid w:val="00772962"/>
    <w:rsid w:val="00790506"/>
    <w:rsid w:val="007A672E"/>
    <w:rsid w:val="007B52A9"/>
    <w:rsid w:val="007B7606"/>
    <w:rsid w:val="007E7078"/>
    <w:rsid w:val="00830401"/>
    <w:rsid w:val="0084354B"/>
    <w:rsid w:val="008F26DC"/>
    <w:rsid w:val="0093062D"/>
    <w:rsid w:val="0095753D"/>
    <w:rsid w:val="0098296A"/>
    <w:rsid w:val="009D3987"/>
    <w:rsid w:val="009D5333"/>
    <w:rsid w:val="009F295C"/>
    <w:rsid w:val="00A80C82"/>
    <w:rsid w:val="00AD6A72"/>
    <w:rsid w:val="00AE4FA0"/>
    <w:rsid w:val="00AF7CBB"/>
    <w:rsid w:val="00B02497"/>
    <w:rsid w:val="00B05A0D"/>
    <w:rsid w:val="00B21450"/>
    <w:rsid w:val="00B8309A"/>
    <w:rsid w:val="00BA4ED4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177B9"/>
    <w:rsid w:val="00E468F0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1"/>
    <w:qFormat/>
    <w:rsid w:val="00FE7BE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B51E5-7F2A-45BE-9089-065C633C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Efimova</cp:lastModifiedBy>
  <cp:revision>33</cp:revision>
  <cp:lastPrinted>2020-10-01T11:28:00Z</cp:lastPrinted>
  <dcterms:created xsi:type="dcterms:W3CDTF">2017-06-22T11:48:00Z</dcterms:created>
  <dcterms:modified xsi:type="dcterms:W3CDTF">2021-03-05T08:25:00Z</dcterms:modified>
</cp:coreProperties>
</file>